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0CC42042" w:rsidR="003263F2" w:rsidRPr="00432F8C" w:rsidRDefault="00A94641" w:rsidP="00967D7E">
      <w:pPr>
        <w:pStyle w:val="Titre"/>
        <w:jc w:val="left"/>
        <w:rPr>
          <w:rFonts w:ascii="Calibri Light" w:hAnsi="Calibri Light"/>
          <w:lang w:val="en-US"/>
        </w:rPr>
      </w:pPr>
      <w:r>
        <w:rPr>
          <w:rFonts w:ascii="Calibri Light" w:hAnsi="Calibri 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8AE852" wp14:editId="5B162C4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85875" cy="73499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7E"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15167FB9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38" w:rsidRPr="00432F8C">
        <w:rPr>
          <w:rFonts w:ascii="Calibri Light" w:hAnsi="Calibri Light"/>
          <w:lang w:val="en-US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432F8C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  <w:lang w:val="en-US"/>
        </w:rPr>
      </w:pPr>
    </w:p>
    <w:p w14:paraId="35C7193E" w14:textId="77777777" w:rsidR="00A94641" w:rsidRDefault="00A94641" w:rsidP="00336908">
      <w:pPr>
        <w:pStyle w:val="Titre"/>
        <w:rPr>
          <w:rFonts w:asciiTheme="minorHAnsi" w:hAnsiTheme="minorHAnsi" w:cstheme="minorHAnsi"/>
          <w:b/>
          <w:color w:val="31849B"/>
          <w:sz w:val="36"/>
          <w:lang w:val="en-US"/>
        </w:rPr>
      </w:pPr>
    </w:p>
    <w:p w14:paraId="1AB9F33F" w14:textId="7CADE214" w:rsidR="00202A1B" w:rsidRPr="00432F8C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  <w:lang w:val="en-US"/>
        </w:rPr>
      </w:pPr>
      <w:r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EUROPEAN </w:t>
      </w:r>
      <w:r w:rsidR="00254C42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SOLIDARITY CORPS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 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3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-202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4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2BCBCE10" w:rsidR="00AE7A38" w:rsidRPr="008C585E" w:rsidRDefault="003C4547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Gender: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60C6B448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  <w:r w:rsidR="00665251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5A5207C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</w:t>
      </w:r>
      <w:r w:rsidR="003C4547"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you have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432F8C">
        <w:rPr>
          <w:rFonts w:asciiTheme="minorHAnsi" w:hAnsiTheme="minorHAnsi" w:cstheme="minorHAnsi"/>
          <w:b w:val="0"/>
          <w:i/>
          <w:color w:val="31849B"/>
          <w:sz w:val="24"/>
          <w:szCs w:val="24"/>
          <w:lang w:val="en-US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0B80FF88" w14:textId="179A8614" w:rsidR="00767F48" w:rsidRDefault="008C585E" w:rsidP="00864F69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</w:t>
      </w:r>
      <w:r w:rsidR="00864F69" w:rsidRPr="00C9565E">
        <w:rPr>
          <w:rFonts w:asciiTheme="minorHAnsi" w:hAnsiTheme="minorHAnsi" w:cstheme="minorHAnsi"/>
          <w:bCs/>
          <w:i/>
          <w:iCs/>
          <w:color w:val="31849B"/>
          <w:sz w:val="24"/>
          <w:szCs w:val="24"/>
          <w:lang w:val="en-US"/>
        </w:rPr>
        <w:t>(from 1 preferred to 5 less preferred)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</w:t>
      </w:r>
    </w:p>
    <w:p w14:paraId="73F685CA" w14:textId="51D1EA5F" w:rsid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</w:t>
      </w:r>
    </w:p>
    <w:p w14:paraId="4D01E051" w14:textId="77777777" w:rsidR="00A94641" w:rsidRDefault="00A94641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</w:p>
    <w:p w14:paraId="43BB3262" w14:textId="59BB6BD7" w:rsidR="00A94641" w:rsidRDefault="00A94641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A94641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All 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these ESC offers </w:t>
      </w:r>
      <w:r w:rsidRPr="00A94641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are available on our website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, check theme here: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br/>
        <w:t xml:space="preserve"> </w:t>
      </w:r>
      <w:hyperlink r:id="rId11" w:history="1">
        <w:r w:rsidRPr="00DB664D">
          <w:rPr>
            <w:rStyle w:val="Lienhypertexte"/>
            <w:rFonts w:asciiTheme="minorHAnsi" w:hAnsiTheme="minorHAnsi" w:cstheme="minorHAnsi"/>
            <w:b w:val="0"/>
            <w:i/>
            <w:iCs/>
            <w:sz w:val="24"/>
            <w:szCs w:val="24"/>
            <w:lang w:val="en-US"/>
          </w:rPr>
          <w:t>https://europe-en-sarthe.eu/the-projet-lets-live-europe-en-sarthe-is-looking-for-new-volunteers/</w:t>
        </w:r>
      </w:hyperlink>
    </w:p>
    <w:p w14:paraId="53778281" w14:textId="7D1916EC" w:rsidR="008C585E" w:rsidRPr="008C585E" w:rsidRDefault="008C585E" w:rsidP="00A94641">
      <w:pPr>
        <w:jc w:val="both"/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432F8C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578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10" w:type="dxa"/>
          </w:tcPr>
          <w:p w14:paraId="0B0D8E08" w14:textId="56980B1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  <w:r w:rsidR="00864F69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br/>
              <w:t>(1 – 5)</w:t>
            </w:r>
          </w:p>
        </w:tc>
      </w:tr>
      <w:tr w:rsidR="008C585E" w:rsidRPr="008C585E" w14:paraId="27E4FB3C" w14:textId="77777777" w:rsidTr="00432F8C">
        <w:tc>
          <w:tcPr>
            <w:tcW w:w="3840" w:type="dxa"/>
          </w:tcPr>
          <w:p w14:paraId="21323230" w14:textId="4C82C685" w:rsidR="008C585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ESC in the House of Europe Le Mans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0889B3C9" w14:textId="77777777" w:rsidTr="00983FF9">
              <w:tc>
                <w:tcPr>
                  <w:tcW w:w="284" w:type="dxa"/>
                </w:tcPr>
                <w:p w14:paraId="33CADCE9" w14:textId="77777777" w:rsidR="00983FF9" w:rsidRDefault="00983FF9" w:rsidP="00AF5738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DBC204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52FDAA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3C4547" w14:paraId="34E4EF56" w14:textId="77777777" w:rsidTr="00432F8C">
        <w:tc>
          <w:tcPr>
            <w:tcW w:w="3840" w:type="dxa"/>
          </w:tcPr>
          <w:p w14:paraId="7D11E159" w14:textId="57B57FA6" w:rsidR="008C585E" w:rsidRPr="00A94641" w:rsidRDefault="00C9565E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ESC in Le Mans (in </w:t>
            </w:r>
            <w:proofErr w:type="spellStart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the</w:t>
            </w:r>
            <w:proofErr w:type="spellEnd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child</w:t>
            </w:r>
            <w:proofErr w:type="spellEnd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youth</w:t>
            </w:r>
            <w:proofErr w:type="spellEnd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Service)</w:t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7E88E34E" w14:textId="77777777" w:rsidTr="006E4AD0">
              <w:tc>
                <w:tcPr>
                  <w:tcW w:w="284" w:type="dxa"/>
                </w:tcPr>
                <w:p w14:paraId="27B24EE1" w14:textId="77777777" w:rsidR="00983FF9" w:rsidRPr="00A94641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1FF067F" w14:textId="77777777" w:rsidR="008C585E" w:rsidRPr="00A94641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1FA91705" w14:textId="77777777" w:rsidR="008C585E" w:rsidRPr="00A94641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8C585E" w:rsidRPr="008C585E" w14:paraId="42DF21A6" w14:textId="77777777" w:rsidTr="00432F8C">
        <w:tc>
          <w:tcPr>
            <w:tcW w:w="3840" w:type="dxa"/>
          </w:tcPr>
          <w:p w14:paraId="4013E8A8" w14:textId="4C5CA73E" w:rsidR="008C585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13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ESC in Le Mans (in the event and external relations service) 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60091062" w14:textId="77777777" w:rsidTr="006E4AD0">
              <w:tc>
                <w:tcPr>
                  <w:tcW w:w="284" w:type="dxa"/>
                </w:tcPr>
                <w:p w14:paraId="648511CF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6D1462D" w14:textId="77777777" w:rsidR="008C585E" w:rsidRPr="00A94641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357E21B0" w14:textId="77777777" w:rsidR="008C585E" w:rsidRPr="00A94641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2E189E" w:rsidRPr="008C585E" w14:paraId="06691E27" w14:textId="77777777" w:rsidTr="00432F8C">
        <w:tc>
          <w:tcPr>
            <w:tcW w:w="3840" w:type="dxa"/>
          </w:tcPr>
          <w:p w14:paraId="187ADEC5" w14:textId="6200FB04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hyperlink r:id="rId14" w:history="1"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 xml:space="preserve">ESC in MFR </w:t>
              </w:r>
              <w:proofErr w:type="spellStart"/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Fye</w:t>
              </w:r>
              <w:proofErr w:type="spellEnd"/>
            </w:hyperlink>
            <w:r w:rsidR="00983FF9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br/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0265BE0E" w14:textId="77777777" w:rsidTr="006E4AD0">
              <w:tc>
                <w:tcPr>
                  <w:tcW w:w="284" w:type="dxa"/>
                </w:tcPr>
                <w:p w14:paraId="0A8A9AEA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C0D920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4D5664E2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2E189E" w:rsidRPr="003C4547" w14:paraId="1CA18B70" w14:textId="77777777" w:rsidTr="00C9565E">
        <w:trPr>
          <w:trHeight w:val="489"/>
        </w:trPr>
        <w:tc>
          <w:tcPr>
            <w:tcW w:w="3840" w:type="dxa"/>
          </w:tcPr>
          <w:p w14:paraId="7931741D" w14:textId="6F681BFC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fr-FR"/>
              </w:rPr>
            </w:pPr>
            <w:hyperlink r:id="rId15" w:history="1"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ESC in MFR La Ferté Bernard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50319E7F" w14:textId="77777777" w:rsidTr="006E4AD0">
              <w:tc>
                <w:tcPr>
                  <w:tcW w:w="284" w:type="dxa"/>
                </w:tcPr>
                <w:p w14:paraId="5E0A6781" w14:textId="77777777" w:rsidR="00983FF9" w:rsidRPr="003C4547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79408161" w14:textId="2E5B9040" w:rsidR="00983FF9" w:rsidRPr="00FE18D9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  <w:br/>
            </w:r>
          </w:p>
        </w:tc>
        <w:tc>
          <w:tcPr>
            <w:tcW w:w="3210" w:type="dxa"/>
          </w:tcPr>
          <w:p w14:paraId="3AB06864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2E189E" w:rsidRPr="003C4547" w14:paraId="5DCB89DB" w14:textId="77777777" w:rsidTr="00C9565E">
        <w:trPr>
          <w:trHeight w:val="417"/>
        </w:trPr>
        <w:tc>
          <w:tcPr>
            <w:tcW w:w="3840" w:type="dxa"/>
          </w:tcPr>
          <w:p w14:paraId="254349C6" w14:textId="197C3967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fr-FR"/>
              </w:rPr>
            </w:pPr>
            <w:hyperlink r:id="rId16" w:history="1"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 xml:space="preserve">ESC in MFR de </w:t>
              </w:r>
              <w:proofErr w:type="spellStart"/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Verneil</w:t>
              </w:r>
              <w:proofErr w:type="spellEnd"/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26600E45" w14:textId="77777777" w:rsidTr="006E4AD0">
              <w:tc>
                <w:tcPr>
                  <w:tcW w:w="284" w:type="dxa"/>
                </w:tcPr>
                <w:p w14:paraId="19A9E918" w14:textId="77777777" w:rsidR="00983FF9" w:rsidRPr="003C4547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21720048" w14:textId="09B9C1B1" w:rsidR="002E189E" w:rsidRPr="00FE18D9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  <w:br/>
            </w:r>
          </w:p>
        </w:tc>
        <w:tc>
          <w:tcPr>
            <w:tcW w:w="3210" w:type="dxa"/>
          </w:tcPr>
          <w:p w14:paraId="2D818B58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2E189E" w:rsidRPr="008C585E" w14:paraId="0BCD552C" w14:textId="77777777" w:rsidTr="00432F8C">
        <w:tc>
          <w:tcPr>
            <w:tcW w:w="3840" w:type="dxa"/>
          </w:tcPr>
          <w:p w14:paraId="7147D76D" w14:textId="232D0050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hyperlink r:id="rId17" w:history="1"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ESC in MFR de Bernay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5D4154B5" w14:textId="77777777" w:rsidTr="006E4AD0">
              <w:tc>
                <w:tcPr>
                  <w:tcW w:w="284" w:type="dxa"/>
                </w:tcPr>
                <w:p w14:paraId="4E102AA8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C206DE0" w14:textId="36485FFE" w:rsidR="002E189E" w:rsidRPr="00FE18D9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  <w:br/>
            </w:r>
          </w:p>
        </w:tc>
        <w:tc>
          <w:tcPr>
            <w:tcW w:w="3210" w:type="dxa"/>
          </w:tcPr>
          <w:p w14:paraId="33241F30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3C4547" w14:paraId="7E73C229" w14:textId="77777777" w:rsidTr="00432F8C">
        <w:tc>
          <w:tcPr>
            <w:tcW w:w="3840" w:type="dxa"/>
          </w:tcPr>
          <w:p w14:paraId="3E3B2773" w14:textId="77777777" w:rsidR="00326028" w:rsidRPr="00A94641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</w:pPr>
            <w:hyperlink r:id="rId18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ESC in MFR Coulans-sur-Gée</w:t>
              </w:r>
            </w:hyperlink>
          </w:p>
          <w:p w14:paraId="2C8F91B3" w14:textId="364989E0" w:rsidR="00C9565E" w:rsidRPr="00A94641" w:rsidRDefault="00C9565E" w:rsidP="00C9565E">
            <w:pPr>
              <w:pStyle w:val="Paragraphedeliste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79FF7AAB" w14:textId="77777777" w:rsidTr="006E4AD0">
              <w:tc>
                <w:tcPr>
                  <w:tcW w:w="284" w:type="dxa"/>
                </w:tcPr>
                <w:p w14:paraId="11977210" w14:textId="77777777" w:rsidR="00983FF9" w:rsidRPr="00A94641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1AD55DFD" w14:textId="77777777" w:rsidR="00326028" w:rsidRPr="00A94641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06838436" w14:textId="77777777" w:rsidR="00326028" w:rsidRPr="00A94641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2E189E" w:rsidRPr="003C4547" w14:paraId="2132F0D8" w14:textId="77777777" w:rsidTr="00432F8C">
        <w:tc>
          <w:tcPr>
            <w:tcW w:w="3840" w:type="dxa"/>
          </w:tcPr>
          <w:p w14:paraId="0AC09DDA" w14:textId="77777777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en-US"/>
              </w:rPr>
            </w:pPr>
            <w:hyperlink r:id="rId19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ESC in MFR Thorigné-sur-Dué</w:t>
              </w:r>
            </w:hyperlink>
          </w:p>
          <w:p w14:paraId="577C5EC3" w14:textId="7E652EC8" w:rsidR="00C9565E" w:rsidRPr="00C9565E" w:rsidRDefault="00C9565E" w:rsidP="00C9565E">
            <w:p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1FF4B2A0" w14:textId="77777777" w:rsidTr="006E4AD0">
              <w:tc>
                <w:tcPr>
                  <w:tcW w:w="284" w:type="dxa"/>
                </w:tcPr>
                <w:p w14:paraId="5911EE6D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94C42B8" w14:textId="77777777" w:rsidR="002E189E" w:rsidRPr="00326028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5DA86B8D" w14:textId="77777777" w:rsidR="002E189E" w:rsidRPr="00326028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432F8C" w:rsidRPr="003C4547" w14:paraId="30EB121F" w14:textId="77777777" w:rsidTr="00432F8C">
        <w:tc>
          <w:tcPr>
            <w:tcW w:w="3840" w:type="dxa"/>
          </w:tcPr>
          <w:p w14:paraId="486D84CA" w14:textId="531E5459" w:rsidR="00432F8C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20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ESC in Lycée Joseph Roussel</w:t>
              </w:r>
            </w:hyperlink>
            <w:r w:rsidR="00C9565E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en-US"/>
              </w:rPr>
              <w:br/>
              <w:t xml:space="preserve"> </w:t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7A06EE91" w14:textId="77777777" w:rsidTr="006E4AD0">
              <w:tc>
                <w:tcPr>
                  <w:tcW w:w="284" w:type="dxa"/>
                </w:tcPr>
                <w:p w14:paraId="0975749A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C8C0270" w14:textId="77777777" w:rsidR="00432F8C" w:rsidRPr="00326028" w:rsidRDefault="00432F8C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1246605A" w14:textId="77777777" w:rsidR="00432F8C" w:rsidRPr="00326028" w:rsidRDefault="00432F8C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432F8C" w:rsidRPr="003C4547" w14:paraId="28CDA505" w14:textId="77777777" w:rsidTr="00432F8C">
        <w:tc>
          <w:tcPr>
            <w:tcW w:w="3840" w:type="dxa"/>
          </w:tcPr>
          <w:p w14:paraId="0B941638" w14:textId="7C83D05A" w:rsidR="00432F8C" w:rsidRPr="00C9565E" w:rsidRDefault="00000000" w:rsidP="00C9565E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21" w:history="1">
              <w:r w:rsidR="00C9565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ESC in the Social Center of Le Grand-Lucé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1A338015" w14:textId="77777777" w:rsidTr="006E4AD0">
              <w:tc>
                <w:tcPr>
                  <w:tcW w:w="284" w:type="dxa"/>
                </w:tcPr>
                <w:p w14:paraId="76FB1A79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25094E" w14:textId="44C55D4D" w:rsidR="00432F8C" w:rsidRPr="00326028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66E2E08E" w14:textId="16B7FF3B" w:rsidR="002E189E" w:rsidRPr="00326028" w:rsidRDefault="002E189E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2E189E" w:rsidRPr="003C4547" w14:paraId="799EF74B" w14:textId="77777777" w:rsidTr="00432F8C">
        <w:tc>
          <w:tcPr>
            <w:tcW w:w="3840" w:type="dxa"/>
          </w:tcPr>
          <w:p w14:paraId="4D9D75D8" w14:textId="5DBFFB7E" w:rsidR="00C9565E" w:rsidRPr="00A94641" w:rsidRDefault="00C9565E" w:rsidP="00C9565E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94641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 xml:space="preserve">ESC in the </w:t>
            </w:r>
            <w:proofErr w:type="spellStart"/>
            <w:r w:rsidRPr="00A94641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highschool</w:t>
            </w:r>
            <w:proofErr w:type="spellEnd"/>
            <w:r w:rsidRPr="00A94641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 xml:space="preserve"> « Les Horizons »</w:t>
            </w:r>
          </w:p>
          <w:p w14:paraId="3573598C" w14:textId="4F4B4D36" w:rsidR="002E189E" w:rsidRPr="00C9565E" w:rsidRDefault="002E189E" w:rsidP="00C9565E">
            <w:p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291C9BF4" w14:textId="77777777" w:rsidTr="006E4AD0">
              <w:tc>
                <w:tcPr>
                  <w:tcW w:w="284" w:type="dxa"/>
                </w:tcPr>
                <w:p w14:paraId="62992B3D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53F1698" w14:textId="49979C7B" w:rsidR="002E189E" w:rsidRPr="00326028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00528AAE" w14:textId="77777777" w:rsidR="002E189E" w:rsidRPr="00326028" w:rsidRDefault="002E189E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2E189E" w:rsidRPr="003C4547" w14:paraId="57E0E028" w14:textId="77777777" w:rsidTr="00432F8C">
        <w:tc>
          <w:tcPr>
            <w:tcW w:w="3840" w:type="dxa"/>
          </w:tcPr>
          <w:p w14:paraId="40B06F0E" w14:textId="78F4DA5D" w:rsidR="002E189E" w:rsidRPr="00C9565E" w:rsidRDefault="00C9565E" w:rsidP="00C9565E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  <w:t>ESC in the townhall of Rouillon</w:t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3737E9C3" w14:textId="77777777" w:rsidTr="006E4AD0">
              <w:tc>
                <w:tcPr>
                  <w:tcW w:w="284" w:type="dxa"/>
                </w:tcPr>
                <w:p w14:paraId="585B0767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A1451A" w14:textId="770FB487" w:rsidR="002E189E" w:rsidRPr="00326028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04E4C832" w14:textId="77777777" w:rsidR="002E189E" w:rsidRPr="00326028" w:rsidRDefault="002E189E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983FF9" w:rsidRPr="003C4547" w14:paraId="772926A8" w14:textId="77777777" w:rsidTr="00432F8C">
        <w:tc>
          <w:tcPr>
            <w:tcW w:w="3840" w:type="dxa"/>
          </w:tcPr>
          <w:p w14:paraId="461129E8" w14:textId="632A6E2A" w:rsidR="00983FF9" w:rsidRPr="00A94641" w:rsidRDefault="00C9565E" w:rsidP="00C9565E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  <w:t>ESC in the townhall of Saint-Georges-du-</w:t>
            </w:r>
            <w:proofErr w:type="spellStart"/>
            <w:r w:rsidRPr="00C9565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  <w:t>Bois</w:t>
            </w:r>
            <w:proofErr w:type="spellEnd"/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3C4547" w14:paraId="450BDB15" w14:textId="77777777" w:rsidTr="006E4AD0">
              <w:tc>
                <w:tcPr>
                  <w:tcW w:w="284" w:type="dxa"/>
                </w:tcPr>
                <w:p w14:paraId="308DA551" w14:textId="77777777" w:rsidR="00983FF9" w:rsidRPr="00A94641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B819136" w14:textId="72E0997B" w:rsidR="00983FF9" w:rsidRPr="00A94641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A94641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54AC759F" w14:textId="77777777" w:rsidR="00983FF9" w:rsidRPr="00A94641" w:rsidRDefault="00983FF9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0FACBEF6" w14:textId="25D530B1" w:rsidR="008C585E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62C555CA" w14:textId="77777777" w:rsidR="003C4547" w:rsidRPr="00432F8C" w:rsidRDefault="003C4547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564364A7" w14:textId="601F2F97" w:rsidR="00B04D83" w:rsidRPr="00B04D83" w:rsidRDefault="00B04D83" w:rsidP="006F0C19">
      <w:pPr>
        <w:ind w:right="-143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</w:pPr>
      <w:r w:rsidRPr="00B04D83"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  <w:t xml:space="preserve">Questions for all projects: </w:t>
      </w:r>
    </w:p>
    <w:p w14:paraId="2D959FC6" w14:textId="77777777" w:rsidR="00B04D83" w:rsidRDefault="00B04D83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3AB7AFDB" w14:textId="72792BE3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432F8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main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activities (training, 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education,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professio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47E68EAA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education, university diploma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31E1CB2" w14:textId="77777777" w:rsidR="005D275F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describe yourself (values, weaknesses, roles of friends, of school, job…)? </w:t>
      </w:r>
    </w:p>
    <w:p w14:paraId="295EFD23" w14:textId="77777777" w:rsidR="005D275F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0744BDE3" w:rsidR="00C6172F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BF9E6CC" w:rsidR="001E236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briefly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the organizations and programmes you worked with), if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 have any. 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5E4E1E50" w:rsidR="006F0C19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32F1F5EB" w:rsidR="00ED018E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talk about the European Union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present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your country, to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(and youngsters)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in France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6C55D430" w:rsidR="00240E7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kids and young 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inhabitants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you’ll be working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/in touch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3188E17A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C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olleagues in your team and kids or youth you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work with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will not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(mainly)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31240A11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C5623A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3D336661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You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live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with other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volunteers in a shared house,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or with local inhabitants,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07ED564C" w:rsidR="002B3637" w:rsidRPr="00F25A28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C4547" w:rsidRPr="00F25A28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Anything</w:t>
      </w:r>
      <w:r w:rsidR="003C4547" w:rsidRPr="00F25A28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else you would like to share with us?</w:t>
      </w:r>
    </w:p>
    <w:p w14:paraId="7EF8CC3A" w14:textId="77777777" w:rsidR="006F0C19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670F969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0B3F1CA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28C7B0A" w14:textId="2583C8E8" w:rsidR="00B04D83" w:rsidRPr="008C585E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Extra questions for the ones applying in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center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Le Grand Lucé” and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in the vocational </w:t>
      </w:r>
      <w:proofErr w:type="gramStart"/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:</w:t>
      </w:r>
      <w:proofErr w:type="gramEnd"/>
    </w:p>
    <w:p w14:paraId="74A3C47F" w14:textId="77777777" w:rsidR="002B3637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C4EEB83" w14:textId="77777777" w:rsidR="00B04D83" w:rsidRPr="002B3637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10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Imagine: you must lead a one-hour workshop with a group of 15 young pupils that are 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4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years old.  What are you talking about? How will you organise your workshop? Which activities will you propose? </w:t>
      </w:r>
    </w:p>
    <w:p w14:paraId="530E07D2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18BF4B9B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13/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regarding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learning and education.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do you plan to tackle those issues? </w:t>
      </w:r>
    </w:p>
    <w:p w14:paraId="37541893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CABD9B4" w14:textId="326AB728" w:rsidR="00B04D83" w:rsidRDefault="00C5623A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Last</w:t>
      </w:r>
      <w:r w:rsidR="00B04D83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question for the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ones applying for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and 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center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Le Grand Lucé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” :</w:t>
      </w:r>
      <w:proofErr w:type="gramEnd"/>
    </w:p>
    <w:p w14:paraId="6BC24870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AB2B695" w14:textId="04FEA9FD" w:rsidR="00B04D83" w:rsidRPr="008C585E" w:rsidRDefault="00B04D83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You will have every day around 2 hours in total spent in transportation to go the place of the mission, and you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might be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asked to drive a minivan, sometimes with students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sectPr w:rsidR="00B04D83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7D11" w14:textId="77777777" w:rsidR="00A457B8" w:rsidRDefault="00A457B8">
      <w:r>
        <w:separator/>
      </w:r>
    </w:p>
  </w:endnote>
  <w:endnote w:type="continuationSeparator" w:id="0">
    <w:p w14:paraId="0406A888" w14:textId="77777777" w:rsidR="00A457B8" w:rsidRDefault="00A4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E5CF" w14:textId="77777777" w:rsidR="00A457B8" w:rsidRDefault="00A457B8">
      <w:r>
        <w:separator/>
      </w:r>
    </w:p>
  </w:footnote>
  <w:footnote w:type="continuationSeparator" w:id="0">
    <w:p w14:paraId="6675A1E0" w14:textId="77777777" w:rsidR="00A457B8" w:rsidRDefault="00A4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37D23956"/>
    <w:multiLevelType w:val="hybridMultilevel"/>
    <w:tmpl w:val="E2D0D3D2"/>
    <w:lvl w:ilvl="0" w:tplc="6AE8AA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95C46"/>
    <w:multiLevelType w:val="hybridMultilevel"/>
    <w:tmpl w:val="3DC05E14"/>
    <w:lvl w:ilvl="0" w:tplc="D6CAA834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533882419">
    <w:abstractNumId w:val="0"/>
  </w:num>
  <w:num w:numId="2" w16cid:durableId="301816932">
    <w:abstractNumId w:val="1"/>
  </w:num>
  <w:num w:numId="3" w16cid:durableId="961233961">
    <w:abstractNumId w:val="2"/>
  </w:num>
  <w:num w:numId="4" w16cid:durableId="456486074">
    <w:abstractNumId w:val="5"/>
  </w:num>
  <w:num w:numId="5" w16cid:durableId="1588155">
    <w:abstractNumId w:val="3"/>
  </w:num>
  <w:num w:numId="6" w16cid:durableId="214669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0E315C"/>
    <w:rsid w:val="00103B3B"/>
    <w:rsid w:val="001405EE"/>
    <w:rsid w:val="00147C71"/>
    <w:rsid w:val="00164DAD"/>
    <w:rsid w:val="00176AD8"/>
    <w:rsid w:val="00176C42"/>
    <w:rsid w:val="00184213"/>
    <w:rsid w:val="00192224"/>
    <w:rsid w:val="001C2E65"/>
    <w:rsid w:val="001E2361"/>
    <w:rsid w:val="00202A1B"/>
    <w:rsid w:val="0021160C"/>
    <w:rsid w:val="002371CD"/>
    <w:rsid w:val="00240E71"/>
    <w:rsid w:val="002419FE"/>
    <w:rsid w:val="00254C42"/>
    <w:rsid w:val="00286E39"/>
    <w:rsid w:val="002B3637"/>
    <w:rsid w:val="002D6EE8"/>
    <w:rsid w:val="002E189E"/>
    <w:rsid w:val="0030393C"/>
    <w:rsid w:val="00326028"/>
    <w:rsid w:val="003263F2"/>
    <w:rsid w:val="00336908"/>
    <w:rsid w:val="00387A28"/>
    <w:rsid w:val="003915D6"/>
    <w:rsid w:val="00394192"/>
    <w:rsid w:val="003C4547"/>
    <w:rsid w:val="003F3F1A"/>
    <w:rsid w:val="0043202A"/>
    <w:rsid w:val="00432F8C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275F"/>
    <w:rsid w:val="005D5FC4"/>
    <w:rsid w:val="005F6A8F"/>
    <w:rsid w:val="005F7450"/>
    <w:rsid w:val="006041C5"/>
    <w:rsid w:val="00623C37"/>
    <w:rsid w:val="00631195"/>
    <w:rsid w:val="00665251"/>
    <w:rsid w:val="006850C9"/>
    <w:rsid w:val="00694780"/>
    <w:rsid w:val="00695917"/>
    <w:rsid w:val="006B12F5"/>
    <w:rsid w:val="006B2A40"/>
    <w:rsid w:val="006B2F6F"/>
    <w:rsid w:val="006C5005"/>
    <w:rsid w:val="006D1E35"/>
    <w:rsid w:val="006F0C19"/>
    <w:rsid w:val="0071147D"/>
    <w:rsid w:val="0071239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46707"/>
    <w:rsid w:val="00864F69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67D7E"/>
    <w:rsid w:val="00983FF9"/>
    <w:rsid w:val="009913C5"/>
    <w:rsid w:val="009972B4"/>
    <w:rsid w:val="009A03C2"/>
    <w:rsid w:val="009F5D04"/>
    <w:rsid w:val="00A314B4"/>
    <w:rsid w:val="00A457B8"/>
    <w:rsid w:val="00A50D75"/>
    <w:rsid w:val="00A87F70"/>
    <w:rsid w:val="00A9448C"/>
    <w:rsid w:val="00A94641"/>
    <w:rsid w:val="00A976A6"/>
    <w:rsid w:val="00AB7455"/>
    <w:rsid w:val="00AD0806"/>
    <w:rsid w:val="00AE7A38"/>
    <w:rsid w:val="00B04D83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4D77"/>
    <w:rsid w:val="00C47CD1"/>
    <w:rsid w:val="00C5623A"/>
    <w:rsid w:val="00C6172F"/>
    <w:rsid w:val="00C62B7D"/>
    <w:rsid w:val="00C759A7"/>
    <w:rsid w:val="00C77166"/>
    <w:rsid w:val="00C9565E"/>
    <w:rsid w:val="00CA422C"/>
    <w:rsid w:val="00D161AF"/>
    <w:rsid w:val="00D16A40"/>
    <w:rsid w:val="00D20DD7"/>
    <w:rsid w:val="00D25F8D"/>
    <w:rsid w:val="00D73861"/>
    <w:rsid w:val="00D853BD"/>
    <w:rsid w:val="00D91FA3"/>
    <w:rsid w:val="00DF0D77"/>
    <w:rsid w:val="00E57E5E"/>
    <w:rsid w:val="00E6552C"/>
    <w:rsid w:val="00E65840"/>
    <w:rsid w:val="00EA7940"/>
    <w:rsid w:val="00EC76D6"/>
    <w:rsid w:val="00ED018E"/>
    <w:rsid w:val="00F22A88"/>
    <w:rsid w:val="00F25A28"/>
    <w:rsid w:val="00F8286F"/>
    <w:rsid w:val="00FA4C74"/>
    <w:rsid w:val="00FB0B57"/>
    <w:rsid w:val="00FC0E55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-en-sarthe.eu/wp-content/uploads/2022/02/ESC-INFOPACK-MFR-2022-2023.pdf" TargetMode="External"/><Relationship Id="rId18" Type="http://schemas.openxmlformats.org/officeDocument/2006/relationships/hyperlink" Target="https://europe-en-sarthe.eu/wp-content/uploads/2022/02/ESC-INFOPACK-MFR-2022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2/05/ESC-INFOPACK-Montval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2/ESC-INFOPACK-MFR-2022-2023.pdf" TargetMode="External"/><Relationship Id="rId17" Type="http://schemas.openxmlformats.org/officeDocument/2006/relationships/hyperlink" Target="https://europe-en-sarthe.eu/wp-content/uploads/2022/02/ESC-INFOPACK-MFR-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2/02/ESC-INFOPACK-MFR-2022-2023.pdf" TargetMode="External"/><Relationship Id="rId20" Type="http://schemas.openxmlformats.org/officeDocument/2006/relationships/hyperlink" Target="https://europe-en-sarthe.eu/wp-content/uploads/2022/02/ESC-INFOPACK-J-ROUSSE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the-projet-lets-live-europe-en-sarthe-is-looking-for-new-volunte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2/02/ESC-INFOPACK-MFR-2022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2/02/ESC-INFOPACK-MFR-2022-202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ope-en-sarthe.eu/wp-content/uploads/2022/02/ESC-INFOPACK-MFR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5366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Stéphan Allanic</cp:lastModifiedBy>
  <cp:revision>2</cp:revision>
  <cp:lastPrinted>2017-08-28T15:26:00Z</cp:lastPrinted>
  <dcterms:created xsi:type="dcterms:W3CDTF">2023-04-24T07:58:00Z</dcterms:created>
  <dcterms:modified xsi:type="dcterms:W3CDTF">2023-04-24T07:58:00Z</dcterms:modified>
</cp:coreProperties>
</file>